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2DC4" w:rsidRDefault="00162DC4" w:rsidP="00162DC4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УТВЕРЖДАЮ:</w:t>
      </w:r>
    </w:p>
    <w:p w:rsidR="00162DC4" w:rsidRDefault="00162DC4" w:rsidP="00162DC4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Председателем КЧС и ОПБ</w:t>
      </w:r>
    </w:p>
    <w:p w:rsidR="00162DC4" w:rsidRDefault="00162DC4" w:rsidP="00162DC4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Красноярского сельсовета</w:t>
      </w:r>
    </w:p>
    <w:p w:rsidR="00162DC4" w:rsidRDefault="00162DC4" w:rsidP="00162DC4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Ордынского района Новосибирской области</w:t>
      </w:r>
    </w:p>
    <w:p w:rsidR="00162DC4" w:rsidRDefault="00162DC4" w:rsidP="00162DC4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 М.Н. Мельниченко</w:t>
      </w:r>
    </w:p>
    <w:p w:rsidR="00162DC4" w:rsidRDefault="00162DC4" w:rsidP="00162DC4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«23» апреля 2024г.</w:t>
      </w:r>
    </w:p>
    <w:p w:rsidR="00162DC4" w:rsidRDefault="00162DC4" w:rsidP="00162DC4">
      <w:pPr>
        <w:pStyle w:val="a3"/>
        <w:jc w:val="right"/>
        <w:rPr>
          <w:b/>
          <w:sz w:val="24"/>
          <w:szCs w:val="24"/>
        </w:rPr>
      </w:pPr>
    </w:p>
    <w:p w:rsidR="00162DC4" w:rsidRDefault="00162DC4" w:rsidP="00162DC4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размещения знаков безопасности на водных объектах на территории Красноярского сельсовета в период купального сезона 2024 г.</w:t>
      </w:r>
    </w:p>
    <w:p w:rsidR="00162DC4" w:rsidRDefault="00DB317D" w:rsidP="00162DC4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3566159</wp:posOffset>
                </wp:positionH>
                <wp:positionV relativeFrom="paragraph">
                  <wp:posOffset>2050415</wp:posOffset>
                </wp:positionV>
                <wp:extent cx="219075" cy="247650"/>
                <wp:effectExtent l="0" t="0" r="28575" b="1905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B317D" w:rsidRPr="00DB317D" w:rsidRDefault="00DB317D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7" o:spid="_x0000_s1026" type="#_x0000_t202" style="position:absolute;left:0;text-align:left;margin-left:280.8pt;margin-top:161.45pt;width:17.25pt;height:1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" fillcolor="white [3201]" strokeweight=".5pt">
                <v:textbox>
                  <w:txbxContent>
                    <w:p w:rsidR="00DB317D" w:rsidRPr="00DB317D" w:rsidRDefault="00DB317D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 w:rsidR="009A0B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4299585</wp:posOffset>
                </wp:positionH>
                <wp:positionV relativeFrom="paragraph">
                  <wp:posOffset>1507490</wp:posOffset>
                </wp:positionV>
                <wp:extent cx="295275" cy="257175"/>
                <wp:effectExtent l="0" t="0" r="28575" b="28575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A0BE7" w:rsidRDefault="009A0BE7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6" o:spid="_x0000_s1026" type="#_x0000_t202" style="position:absolute;left:0;text-align:left;margin-left:338.55pt;margin-top:118.7pt;width:23.25pt;height:20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" fillcolor="white [3201]" strokeweight=".5pt">
                <v:textbox>
                  <w:txbxContent>
                    <w:p w:rsidR="009A0BE7" w:rsidRDefault="009A0BE7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9A0B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3823335</wp:posOffset>
                </wp:positionH>
                <wp:positionV relativeFrom="paragraph">
                  <wp:posOffset>1736090</wp:posOffset>
                </wp:positionV>
                <wp:extent cx="209550" cy="247650"/>
                <wp:effectExtent l="0" t="0" r="19050" b="19050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A0BE7" w:rsidRDefault="009A0BE7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5" o:spid="_x0000_s1027" type="#_x0000_t202" style="position:absolute;left:0;text-align:left;margin-left:301.05pt;margin-top:136.7pt;width:16.5pt;height:1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" fillcolor="white [3201]" strokeweight=".5pt">
                <v:textbox>
                  <w:txbxContent>
                    <w:p w:rsidR="009A0BE7" w:rsidRDefault="009A0BE7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9A0B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4871085</wp:posOffset>
                </wp:positionH>
                <wp:positionV relativeFrom="paragraph">
                  <wp:posOffset>897890</wp:posOffset>
                </wp:positionV>
                <wp:extent cx="219075" cy="228600"/>
                <wp:effectExtent l="0" t="0" r="28575" b="1905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A0BE7" w:rsidRDefault="009A0BE7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3" o:spid="_x0000_s1029" type="#_x0000_t202" style="position:absolute;left:0;text-align:left;margin-left:383.55pt;margin-top:70.7pt;width:17.25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" fillcolor="white [3201]" strokeweight=".5pt">
                <v:textbox>
                  <w:txbxContent>
                    <w:p w:rsidR="009A0BE7" w:rsidRDefault="009A0BE7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62DC4">
        <w:rPr>
          <w:noProof/>
          <w:lang w:eastAsia="ru-RU"/>
        </w:rPr>
        <w:drawing>
          <wp:inline distT="0" distB="0" distL="0" distR="0" wp14:anchorId="177C6432" wp14:editId="5425ABE7">
            <wp:extent cx="7467600" cy="3133725"/>
            <wp:effectExtent l="0" t="0" r="0" b="952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313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5"/>
        <w:tblpPr w:leftFromText="180" w:rightFromText="180" w:vertAnchor="text" w:horzAnchor="margin" w:tblpXSpec="right" w:tblpY="351"/>
        <w:tblW w:w="0" w:type="auto"/>
        <w:tblInd w:w="0" w:type="dxa"/>
        <w:tblLook w:val="04A0" w:firstRow="1" w:lastRow="0" w:firstColumn="1" w:lastColumn="0" w:noHBand="0" w:noVBand="1"/>
      </w:tblPr>
      <w:tblGrid>
        <w:gridCol w:w="3933"/>
      </w:tblGrid>
      <w:tr w:rsidR="00162DC4" w:rsidTr="00162DC4">
        <w:tc>
          <w:tcPr>
            <w:tcW w:w="3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DC4" w:rsidRDefault="00162DC4" w:rsidP="00162DC4">
            <w:pPr>
              <w:tabs>
                <w:tab w:val="left" w:pos="4635"/>
                <w:tab w:val="left" w:pos="10350"/>
              </w:tabs>
            </w:pPr>
            <w:r>
              <w:t>Условные обозначения:</w:t>
            </w:r>
          </w:p>
          <w:p w:rsidR="00162DC4" w:rsidRDefault="00162DC4" w:rsidP="00162DC4">
            <w:pPr>
              <w:tabs>
                <w:tab w:val="left" w:pos="4635"/>
                <w:tab w:val="left" w:pos="10350"/>
              </w:tabs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417E582E" wp14:editId="2709C2D7">
                      <wp:extent cx="209550" cy="238125"/>
                      <wp:effectExtent l="9525" t="9525" r="9525" b="9525"/>
                      <wp:docPr id="2" name="Блок-схема: процесс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2381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62DC4" w:rsidRDefault="00162DC4" w:rsidP="00162DC4">
                                  <w:pPr>
                                    <w:jc w:val="center"/>
                                  </w:pP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417E582E"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Блок-схема: процесс 2" o:spid="_x0000_s1029" type="#_x0000_t109" style="width:16.5pt;height:1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" fillcolor="white [3201]" strokecolor="black [3200]" strokeweight="1pt">
                      <v:textbox>
                        <w:txbxContent>
                          <w:p w:rsidR="00162DC4" w:rsidRDefault="00162DC4" w:rsidP="00162DC4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>
              <w:t xml:space="preserve"> Запрещающий знак «Купание запрещено»</w:t>
            </w:r>
          </w:p>
          <w:p w:rsidR="00162DC4" w:rsidRDefault="00162DC4" w:rsidP="00162DC4">
            <w:pPr>
              <w:tabs>
                <w:tab w:val="left" w:pos="4635"/>
                <w:tab w:val="left" w:pos="10350"/>
              </w:tabs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C847BB0" wp14:editId="4189D0A6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53340</wp:posOffset>
                      </wp:positionV>
                      <wp:extent cx="238125" cy="228600"/>
                      <wp:effectExtent l="0" t="0" r="28575" b="19050"/>
                      <wp:wrapNone/>
                      <wp:docPr id="4" name="Блок-схема: процесс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8125" cy="228600"/>
                              </a:xfrm>
                              <a:prstGeom prst="flowChartProcess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62DC4" w:rsidRDefault="00162DC4" w:rsidP="00162DC4">
                                  <w:pPr>
                                    <w:jc w:val="center"/>
                                    <w:rPr>
                                      <w:lang w:val="en-US"/>
                                    </w:rPr>
                                  </w:pPr>
                                  <w:r>
                                    <w:rPr>
                                      <w:lang w:val="en-U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847BB0" id="Блок-схема: процесс 4" o:spid="_x0000_s1030" type="#_x0000_t109" style="position:absolute;margin-left:1.05pt;margin-top:4.2pt;width:18.75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" fillcolor="white [3201]" strokecolor="black [3200]" strokeweight="1pt">
                      <v:textbox>
                        <w:txbxContent>
                          <w:p w:rsidR="00162DC4" w:rsidRDefault="00162DC4" w:rsidP="00162DC4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62DC4" w:rsidRDefault="00162DC4" w:rsidP="00162DC4">
            <w:pPr>
              <w:tabs>
                <w:tab w:val="left" w:pos="4635"/>
                <w:tab w:val="left" w:pos="10350"/>
              </w:tabs>
              <w:ind w:firstLine="708"/>
            </w:pPr>
            <w:r>
              <w:t>Место гибели людей</w:t>
            </w:r>
          </w:p>
          <w:p w:rsidR="00162DC4" w:rsidRDefault="00162DC4" w:rsidP="00162DC4">
            <w:pPr>
              <w:tabs>
                <w:tab w:val="left" w:pos="4635"/>
                <w:tab w:val="left" w:pos="10350"/>
              </w:tabs>
            </w:pPr>
          </w:p>
        </w:tc>
      </w:tr>
    </w:tbl>
    <w:p w:rsidR="00162DC4" w:rsidRPr="00162DC4" w:rsidRDefault="00162DC4" w:rsidP="00162DC4">
      <w:pPr>
        <w:tabs>
          <w:tab w:val="left" w:pos="11625"/>
        </w:tabs>
      </w:pPr>
    </w:p>
    <w:p w:rsidR="00162DC4" w:rsidRDefault="00162DC4" w:rsidP="00162DC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2345"/>
        </w:tabs>
      </w:pPr>
      <w:r>
        <w:t>Специалист 1-го разряда Красноярского сельсовета Ордынского района Новосибирской области</w:t>
      </w:r>
      <w:r>
        <w:tab/>
      </w:r>
      <w:r>
        <w:tab/>
      </w:r>
    </w:p>
    <w:p w:rsidR="00162DC4" w:rsidRDefault="00162DC4" w:rsidP="00162DC4">
      <w:pPr>
        <w:tabs>
          <w:tab w:val="left" w:pos="1515"/>
          <w:tab w:val="left" w:pos="9405"/>
          <w:tab w:val="left" w:pos="11325"/>
        </w:tabs>
      </w:pPr>
      <w:r>
        <w:t xml:space="preserve"> «___» _____________ 2024 г.                        _____________ М. И. Берегой</w:t>
      </w:r>
      <w:r>
        <w:tab/>
      </w:r>
    </w:p>
    <w:p w:rsidR="00C444F2" w:rsidRDefault="00162DC4" w:rsidP="00162DC4">
      <w:pPr>
        <w:tabs>
          <w:tab w:val="left" w:pos="1515"/>
          <w:tab w:val="left" w:pos="9405"/>
          <w:tab w:val="left" w:pos="11325"/>
        </w:tabs>
      </w:pPr>
      <w:r>
        <w:tab/>
      </w:r>
    </w:p>
    <w:p w:rsidR="00162DC4" w:rsidRDefault="00162DC4" w:rsidP="00162DC4">
      <w:pPr>
        <w:tabs>
          <w:tab w:val="left" w:pos="1515"/>
          <w:tab w:val="left" w:pos="9405"/>
          <w:tab w:val="left" w:pos="11325"/>
        </w:tabs>
      </w:pPr>
    </w:p>
    <w:p w:rsidR="007C4D54" w:rsidRDefault="00162DC4" w:rsidP="007C4D54">
      <w:pPr>
        <w:tabs>
          <w:tab w:val="left" w:pos="1515"/>
          <w:tab w:val="left" w:pos="9405"/>
          <w:tab w:val="left" w:pos="1132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7C4D54">
        <w:rPr>
          <w:rFonts w:ascii="Times New Roman" w:hAnsi="Times New Roman" w:cs="Times New Roman"/>
          <w:sz w:val="28"/>
          <w:szCs w:val="28"/>
        </w:rPr>
        <w:lastRenderedPageBreak/>
        <w:t>Пояснительная записка</w:t>
      </w:r>
    </w:p>
    <w:p w:rsidR="007C4D54" w:rsidRDefault="00162DC4" w:rsidP="007C4D54">
      <w:pPr>
        <w:tabs>
          <w:tab w:val="left" w:pos="1515"/>
          <w:tab w:val="left" w:pos="9405"/>
          <w:tab w:val="left" w:pos="1132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7C4D54">
        <w:rPr>
          <w:rFonts w:ascii="Times New Roman" w:hAnsi="Times New Roman" w:cs="Times New Roman"/>
          <w:sz w:val="28"/>
          <w:szCs w:val="28"/>
        </w:rPr>
        <w:t>К Схеме размещения знаков безопасности на водных объектах Красноярского сельсовета Орды</w:t>
      </w:r>
      <w:r w:rsidR="007C4D54" w:rsidRPr="007C4D54">
        <w:rPr>
          <w:rFonts w:ascii="Times New Roman" w:hAnsi="Times New Roman" w:cs="Times New Roman"/>
          <w:sz w:val="28"/>
          <w:szCs w:val="28"/>
        </w:rPr>
        <w:t>нского района Новосибирской обла</w:t>
      </w:r>
      <w:r w:rsidRPr="007C4D54">
        <w:rPr>
          <w:rFonts w:ascii="Times New Roman" w:hAnsi="Times New Roman" w:cs="Times New Roman"/>
          <w:sz w:val="28"/>
          <w:szCs w:val="28"/>
        </w:rPr>
        <w:t xml:space="preserve">сти </w:t>
      </w:r>
    </w:p>
    <w:p w:rsidR="00162DC4" w:rsidRPr="007C4D54" w:rsidRDefault="007C4D54" w:rsidP="007C4D54">
      <w:pPr>
        <w:tabs>
          <w:tab w:val="left" w:pos="1515"/>
          <w:tab w:val="left" w:pos="9405"/>
          <w:tab w:val="left" w:pos="1132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</w:t>
      </w:r>
      <w:r w:rsidRPr="007C4D54">
        <w:rPr>
          <w:rFonts w:ascii="Times New Roman" w:hAnsi="Times New Roman" w:cs="Times New Roman"/>
          <w:sz w:val="28"/>
          <w:szCs w:val="28"/>
        </w:rPr>
        <w:t xml:space="preserve">размещения знаков безопасности на водных объектах Красноярского сельсовета Ордынского района Новосибирской области </w:t>
      </w:r>
      <w:r w:rsidR="00162DC4" w:rsidRPr="007C4D54">
        <w:rPr>
          <w:rFonts w:ascii="Times New Roman" w:hAnsi="Times New Roman" w:cs="Times New Roman"/>
          <w:sz w:val="28"/>
          <w:szCs w:val="28"/>
        </w:rPr>
        <w:t>в местах несанкционированного купания разработана в соответствии с реестром мест отдыха на водных объектах Красноярского сельсовета Ордынского района Новосибирской области, утвержденным Постановлением адм</w:t>
      </w:r>
      <w:r w:rsidRPr="007C4D54">
        <w:rPr>
          <w:rFonts w:ascii="Times New Roman" w:hAnsi="Times New Roman" w:cs="Times New Roman"/>
          <w:sz w:val="28"/>
          <w:szCs w:val="28"/>
        </w:rPr>
        <w:t>инистрации Красноярского сельсо</w:t>
      </w:r>
      <w:r w:rsidR="00162DC4" w:rsidRPr="007C4D54">
        <w:rPr>
          <w:rFonts w:ascii="Times New Roman" w:hAnsi="Times New Roman" w:cs="Times New Roman"/>
          <w:sz w:val="28"/>
          <w:szCs w:val="28"/>
        </w:rPr>
        <w:t>в</w:t>
      </w:r>
      <w:r w:rsidRPr="007C4D54">
        <w:rPr>
          <w:rFonts w:ascii="Times New Roman" w:hAnsi="Times New Roman" w:cs="Times New Roman"/>
          <w:sz w:val="28"/>
          <w:szCs w:val="28"/>
        </w:rPr>
        <w:t>е</w:t>
      </w:r>
      <w:r w:rsidR="00162DC4" w:rsidRPr="007C4D54">
        <w:rPr>
          <w:rFonts w:ascii="Times New Roman" w:hAnsi="Times New Roman" w:cs="Times New Roman"/>
          <w:sz w:val="28"/>
          <w:szCs w:val="28"/>
        </w:rPr>
        <w:t>та Ордынского р</w:t>
      </w:r>
      <w:r w:rsidRPr="007C4D54">
        <w:rPr>
          <w:rFonts w:ascii="Times New Roman" w:hAnsi="Times New Roman" w:cs="Times New Roman"/>
          <w:sz w:val="28"/>
          <w:szCs w:val="28"/>
        </w:rPr>
        <w:t>айона Новосибирской области от 14.05.2024г № 45 «О мероприятиях по охране жизни людей на водных объектах на территории Красноярского сельсовета Ордынского района Новосибирской области в летний период 2024 года»</w:t>
      </w:r>
    </w:p>
    <w:p w:rsidR="007C4D54" w:rsidRPr="007C4D54" w:rsidRDefault="007C4D54" w:rsidP="007C4D54">
      <w:pPr>
        <w:pStyle w:val="a8"/>
        <w:numPr>
          <w:ilvl w:val="0"/>
          <w:numId w:val="1"/>
        </w:numPr>
        <w:tabs>
          <w:tab w:val="left" w:pos="1515"/>
          <w:tab w:val="left" w:pos="9405"/>
          <w:tab w:val="left" w:pos="11325"/>
        </w:tabs>
        <w:rPr>
          <w:rFonts w:ascii="Times New Roman" w:hAnsi="Times New Roman" w:cs="Times New Roman"/>
          <w:sz w:val="28"/>
          <w:szCs w:val="28"/>
        </w:rPr>
      </w:pPr>
      <w:r w:rsidRPr="007C4D54">
        <w:rPr>
          <w:rFonts w:ascii="Times New Roman" w:hAnsi="Times New Roman" w:cs="Times New Roman"/>
          <w:sz w:val="28"/>
          <w:szCs w:val="28"/>
        </w:rPr>
        <w:t>Запрещающие знаки:</w:t>
      </w:r>
    </w:p>
    <w:p w:rsidR="007C4D54" w:rsidRPr="007C4D54" w:rsidRDefault="007C4D54" w:rsidP="007C4D54">
      <w:pPr>
        <w:pStyle w:val="a8"/>
        <w:tabs>
          <w:tab w:val="left" w:pos="1515"/>
          <w:tab w:val="left" w:pos="9405"/>
          <w:tab w:val="left" w:pos="11325"/>
        </w:tabs>
        <w:rPr>
          <w:rFonts w:ascii="Times New Roman" w:hAnsi="Times New Roman" w:cs="Times New Roman"/>
          <w:sz w:val="28"/>
          <w:szCs w:val="28"/>
        </w:rPr>
      </w:pPr>
      <w:r w:rsidRPr="007C4D54">
        <w:rPr>
          <w:rFonts w:ascii="Times New Roman" w:hAnsi="Times New Roman" w:cs="Times New Roman"/>
          <w:sz w:val="28"/>
          <w:szCs w:val="28"/>
        </w:rPr>
        <w:t xml:space="preserve">№ 1 «Купание запрещено» </w:t>
      </w:r>
      <w:r w:rsidR="009A0BE7">
        <w:rPr>
          <w:rFonts w:ascii="Times New Roman" w:hAnsi="Times New Roman" w:cs="Times New Roman"/>
          <w:sz w:val="28"/>
          <w:szCs w:val="28"/>
        </w:rPr>
        <w:t>установлен 25 м. на восток от дома № 1 по ул. Обская</w:t>
      </w:r>
      <w:r w:rsidR="008C733A">
        <w:rPr>
          <w:rFonts w:ascii="Times New Roman" w:hAnsi="Times New Roman" w:cs="Times New Roman"/>
          <w:sz w:val="28"/>
          <w:szCs w:val="28"/>
        </w:rPr>
        <w:t>-1</w:t>
      </w:r>
      <w:r w:rsidR="009A0BE7">
        <w:rPr>
          <w:rFonts w:ascii="Times New Roman" w:hAnsi="Times New Roman" w:cs="Times New Roman"/>
          <w:sz w:val="28"/>
          <w:szCs w:val="28"/>
        </w:rPr>
        <w:t xml:space="preserve"> на металлической трубе;</w:t>
      </w:r>
    </w:p>
    <w:p w:rsidR="009A0BE7" w:rsidRPr="009A0BE7" w:rsidRDefault="007C4D54" w:rsidP="009A0BE7">
      <w:pPr>
        <w:pStyle w:val="a8"/>
        <w:tabs>
          <w:tab w:val="left" w:pos="1515"/>
          <w:tab w:val="left" w:pos="9405"/>
          <w:tab w:val="left" w:pos="11325"/>
        </w:tabs>
        <w:rPr>
          <w:rFonts w:ascii="Times New Roman" w:hAnsi="Times New Roman" w:cs="Times New Roman"/>
          <w:sz w:val="28"/>
          <w:szCs w:val="28"/>
        </w:rPr>
      </w:pPr>
      <w:r w:rsidRPr="007C4D54">
        <w:rPr>
          <w:rFonts w:ascii="Times New Roman" w:hAnsi="Times New Roman" w:cs="Times New Roman"/>
          <w:sz w:val="28"/>
          <w:szCs w:val="28"/>
        </w:rPr>
        <w:t>№ 2 «Купание запрещено»</w:t>
      </w:r>
      <w:r w:rsidR="009A0BE7">
        <w:rPr>
          <w:rFonts w:ascii="Times New Roman" w:hAnsi="Times New Roman" w:cs="Times New Roman"/>
          <w:sz w:val="28"/>
          <w:szCs w:val="28"/>
        </w:rPr>
        <w:t xml:space="preserve"> установлен 100 м. на юг от дома № 2 по ул. Советская</w:t>
      </w:r>
      <w:r w:rsidR="008C733A">
        <w:rPr>
          <w:rFonts w:ascii="Times New Roman" w:hAnsi="Times New Roman" w:cs="Times New Roman"/>
          <w:sz w:val="28"/>
          <w:szCs w:val="28"/>
        </w:rPr>
        <w:t>-2</w:t>
      </w:r>
      <w:r w:rsidR="009A0BE7">
        <w:rPr>
          <w:rFonts w:ascii="Times New Roman" w:hAnsi="Times New Roman" w:cs="Times New Roman"/>
          <w:sz w:val="28"/>
          <w:szCs w:val="28"/>
        </w:rPr>
        <w:t xml:space="preserve"> на металлической трубе;</w:t>
      </w:r>
    </w:p>
    <w:p w:rsidR="009A0BE7" w:rsidRPr="007C4D54" w:rsidRDefault="007C4D54" w:rsidP="009A0BE7">
      <w:pPr>
        <w:pStyle w:val="a8"/>
        <w:tabs>
          <w:tab w:val="left" w:pos="1515"/>
          <w:tab w:val="left" w:pos="9405"/>
          <w:tab w:val="left" w:pos="11325"/>
        </w:tabs>
        <w:rPr>
          <w:rFonts w:ascii="Times New Roman" w:hAnsi="Times New Roman" w:cs="Times New Roman"/>
          <w:sz w:val="28"/>
          <w:szCs w:val="28"/>
        </w:rPr>
      </w:pPr>
      <w:r w:rsidRPr="007C4D54">
        <w:rPr>
          <w:rFonts w:ascii="Times New Roman" w:hAnsi="Times New Roman" w:cs="Times New Roman"/>
          <w:sz w:val="28"/>
          <w:szCs w:val="28"/>
        </w:rPr>
        <w:t>№ 3 «Купание запрещено»</w:t>
      </w:r>
      <w:r w:rsidR="009A0BE7" w:rsidRPr="009A0BE7">
        <w:rPr>
          <w:rFonts w:ascii="Times New Roman" w:hAnsi="Times New Roman" w:cs="Times New Roman"/>
          <w:sz w:val="28"/>
          <w:szCs w:val="28"/>
        </w:rPr>
        <w:t xml:space="preserve"> </w:t>
      </w:r>
      <w:r w:rsidR="009A0BE7" w:rsidRPr="007C4D54">
        <w:rPr>
          <w:rFonts w:ascii="Times New Roman" w:hAnsi="Times New Roman" w:cs="Times New Roman"/>
          <w:sz w:val="28"/>
          <w:szCs w:val="28"/>
        </w:rPr>
        <w:t xml:space="preserve">установлен </w:t>
      </w:r>
      <w:r w:rsidR="009A0BE7">
        <w:rPr>
          <w:rFonts w:ascii="Times New Roman" w:hAnsi="Times New Roman" w:cs="Times New Roman"/>
          <w:sz w:val="28"/>
          <w:szCs w:val="28"/>
        </w:rPr>
        <w:t>200 м. на юг от дома № 4А по ул. Степная</w:t>
      </w:r>
      <w:r w:rsidR="008C733A">
        <w:rPr>
          <w:rFonts w:ascii="Times New Roman" w:hAnsi="Times New Roman" w:cs="Times New Roman"/>
          <w:sz w:val="28"/>
          <w:szCs w:val="28"/>
        </w:rPr>
        <w:t xml:space="preserve"> 4А</w:t>
      </w:r>
      <w:bookmarkStart w:id="0" w:name="_GoBack"/>
      <w:bookmarkEnd w:id="0"/>
      <w:r w:rsidR="009A0BE7">
        <w:rPr>
          <w:rFonts w:ascii="Times New Roman" w:hAnsi="Times New Roman" w:cs="Times New Roman"/>
          <w:sz w:val="28"/>
          <w:szCs w:val="28"/>
        </w:rPr>
        <w:t xml:space="preserve"> на металлической трубе;</w:t>
      </w:r>
    </w:p>
    <w:p w:rsidR="007C4D54" w:rsidRPr="007C4D54" w:rsidRDefault="007C4D54" w:rsidP="007C4D54">
      <w:pPr>
        <w:pStyle w:val="a8"/>
        <w:tabs>
          <w:tab w:val="left" w:pos="1515"/>
          <w:tab w:val="left" w:pos="9405"/>
          <w:tab w:val="left" w:pos="11325"/>
        </w:tabs>
        <w:rPr>
          <w:rFonts w:ascii="Times New Roman" w:hAnsi="Times New Roman" w:cs="Times New Roman"/>
          <w:sz w:val="28"/>
          <w:szCs w:val="28"/>
        </w:rPr>
      </w:pPr>
    </w:p>
    <w:p w:rsidR="009A0BE7" w:rsidRPr="007C4D54" w:rsidRDefault="009A0BE7">
      <w:pPr>
        <w:pStyle w:val="a8"/>
        <w:tabs>
          <w:tab w:val="left" w:pos="1515"/>
          <w:tab w:val="left" w:pos="9405"/>
          <w:tab w:val="left" w:pos="11325"/>
        </w:tabs>
        <w:rPr>
          <w:rFonts w:ascii="Times New Roman" w:hAnsi="Times New Roman" w:cs="Times New Roman"/>
          <w:sz w:val="28"/>
          <w:szCs w:val="28"/>
        </w:rPr>
      </w:pPr>
    </w:p>
    <w:sectPr w:rsidR="009A0BE7" w:rsidRPr="007C4D54" w:rsidSect="00162DC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3F6B" w:rsidRDefault="00923F6B" w:rsidP="00162DC4">
      <w:pPr>
        <w:spacing w:after="0" w:line="240" w:lineRule="auto"/>
      </w:pPr>
      <w:r>
        <w:separator/>
      </w:r>
    </w:p>
  </w:endnote>
  <w:endnote w:type="continuationSeparator" w:id="0">
    <w:p w:rsidR="00923F6B" w:rsidRDefault="00923F6B" w:rsidP="00162D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3F6B" w:rsidRDefault="00923F6B" w:rsidP="00162DC4">
      <w:pPr>
        <w:spacing w:after="0" w:line="240" w:lineRule="auto"/>
      </w:pPr>
      <w:r>
        <w:separator/>
      </w:r>
    </w:p>
  </w:footnote>
  <w:footnote w:type="continuationSeparator" w:id="0">
    <w:p w:rsidR="00923F6B" w:rsidRDefault="00923F6B" w:rsidP="00162D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0AB5571"/>
    <w:multiLevelType w:val="hybridMultilevel"/>
    <w:tmpl w:val="3836C6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2DC4"/>
    <w:rsid w:val="00162DC4"/>
    <w:rsid w:val="004E2773"/>
    <w:rsid w:val="00622736"/>
    <w:rsid w:val="007C4D54"/>
    <w:rsid w:val="008C733A"/>
    <w:rsid w:val="00923F6B"/>
    <w:rsid w:val="009A0BE7"/>
    <w:rsid w:val="00A429E1"/>
    <w:rsid w:val="00C444F2"/>
    <w:rsid w:val="00DB3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DC2515"/>
  <w15:chartTrackingRefBased/>
  <w15:docId w15:val="{14FC1B00-9E59-4218-BAFA-3E8A84A92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62D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62DC4"/>
  </w:style>
  <w:style w:type="table" w:styleId="a5">
    <w:name w:val="Table Grid"/>
    <w:basedOn w:val="a1"/>
    <w:uiPriority w:val="39"/>
    <w:rsid w:val="00162DC4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footer"/>
    <w:basedOn w:val="a"/>
    <w:link w:val="a7"/>
    <w:uiPriority w:val="99"/>
    <w:unhideWhenUsed/>
    <w:rsid w:val="00162D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62DC4"/>
  </w:style>
  <w:style w:type="paragraph" w:styleId="a8">
    <w:name w:val="List Paragraph"/>
    <w:basedOn w:val="a"/>
    <w:uiPriority w:val="34"/>
    <w:qFormat/>
    <w:rsid w:val="007C4D54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C73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C733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248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8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1</Pages>
  <Words>239</Words>
  <Characters>1365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2024-06-03T02:44:00Z</cp:lastPrinted>
  <dcterms:created xsi:type="dcterms:W3CDTF">2024-05-30T07:01:00Z</dcterms:created>
  <dcterms:modified xsi:type="dcterms:W3CDTF">2024-06-03T02:49:00Z</dcterms:modified>
</cp:coreProperties>
</file>